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02" w:rsidRDefault="00906002" w:rsidP="003B7937">
      <w:pPr>
        <w:spacing w:after="0"/>
        <w:jc w:val="center"/>
        <w:rPr>
          <w:b/>
          <w:sz w:val="36"/>
          <w:szCs w:val="36"/>
        </w:rPr>
      </w:pPr>
    </w:p>
    <w:p w:rsidR="00906002" w:rsidRDefault="00906002" w:rsidP="003B7937">
      <w:pPr>
        <w:spacing w:after="0"/>
        <w:jc w:val="center"/>
        <w:rPr>
          <w:b/>
          <w:sz w:val="36"/>
          <w:szCs w:val="36"/>
        </w:rPr>
      </w:pPr>
    </w:p>
    <w:p w:rsidR="00906002" w:rsidRDefault="00906002" w:rsidP="003B7937">
      <w:pPr>
        <w:spacing w:after="0"/>
        <w:jc w:val="center"/>
        <w:rPr>
          <w:b/>
          <w:sz w:val="36"/>
          <w:szCs w:val="36"/>
        </w:rPr>
      </w:pPr>
    </w:p>
    <w:p w:rsidR="00842B7E" w:rsidRPr="003B7937" w:rsidRDefault="00842B7E" w:rsidP="00906002">
      <w:pPr>
        <w:spacing w:after="0" w:line="240" w:lineRule="auto"/>
        <w:jc w:val="center"/>
        <w:rPr>
          <w:b/>
          <w:sz w:val="36"/>
          <w:szCs w:val="36"/>
        </w:rPr>
      </w:pPr>
      <w:r w:rsidRPr="003B7937">
        <w:rPr>
          <w:b/>
          <w:sz w:val="36"/>
          <w:szCs w:val="36"/>
        </w:rPr>
        <w:t>План</w:t>
      </w:r>
    </w:p>
    <w:p w:rsidR="00842B7E" w:rsidRPr="003B7937" w:rsidRDefault="00842B7E" w:rsidP="00906002">
      <w:pPr>
        <w:spacing w:after="0" w:line="240" w:lineRule="auto"/>
        <w:jc w:val="center"/>
        <w:rPr>
          <w:b/>
          <w:sz w:val="36"/>
          <w:szCs w:val="36"/>
        </w:rPr>
      </w:pPr>
    </w:p>
    <w:p w:rsidR="00842B7E" w:rsidRDefault="00842B7E" w:rsidP="00906002">
      <w:pPr>
        <w:spacing w:after="0" w:line="240" w:lineRule="auto"/>
        <w:jc w:val="center"/>
        <w:rPr>
          <w:b/>
          <w:sz w:val="36"/>
          <w:szCs w:val="36"/>
        </w:rPr>
      </w:pPr>
      <w:r w:rsidRPr="003B7937">
        <w:rPr>
          <w:b/>
          <w:sz w:val="36"/>
          <w:szCs w:val="36"/>
        </w:rPr>
        <w:t>воспитательной  работы</w:t>
      </w:r>
    </w:p>
    <w:p w:rsidR="00906002" w:rsidRPr="003B7937" w:rsidRDefault="00906002" w:rsidP="00906002">
      <w:pPr>
        <w:spacing w:after="0" w:line="240" w:lineRule="auto"/>
        <w:jc w:val="center"/>
        <w:rPr>
          <w:b/>
          <w:sz w:val="36"/>
          <w:szCs w:val="36"/>
        </w:rPr>
      </w:pPr>
    </w:p>
    <w:p w:rsidR="00842B7E" w:rsidRDefault="00842B7E" w:rsidP="00906002">
      <w:pPr>
        <w:spacing w:after="0" w:line="240" w:lineRule="auto"/>
        <w:jc w:val="center"/>
        <w:rPr>
          <w:sz w:val="36"/>
          <w:szCs w:val="36"/>
        </w:rPr>
      </w:pPr>
      <w:r w:rsidRPr="003B7937">
        <w:rPr>
          <w:sz w:val="36"/>
          <w:szCs w:val="36"/>
        </w:rPr>
        <w:t xml:space="preserve">во   </w:t>
      </w:r>
      <w:r w:rsidRPr="003B7937">
        <w:rPr>
          <w:b/>
          <w:sz w:val="36"/>
          <w:szCs w:val="36"/>
        </w:rPr>
        <w:t xml:space="preserve">2 </w:t>
      </w:r>
      <w:r w:rsidR="003B7937" w:rsidRPr="003B7937">
        <w:rPr>
          <w:b/>
          <w:sz w:val="36"/>
          <w:szCs w:val="36"/>
        </w:rPr>
        <w:t>«Б»</w:t>
      </w:r>
      <w:r w:rsidR="00906002">
        <w:rPr>
          <w:b/>
          <w:sz w:val="36"/>
          <w:szCs w:val="36"/>
        </w:rPr>
        <w:t xml:space="preserve"> </w:t>
      </w:r>
      <w:r w:rsidRPr="003B7937">
        <w:rPr>
          <w:sz w:val="36"/>
          <w:szCs w:val="36"/>
        </w:rPr>
        <w:t>классе</w:t>
      </w:r>
    </w:p>
    <w:p w:rsidR="00906002" w:rsidRPr="003B7937" w:rsidRDefault="00906002" w:rsidP="00906002">
      <w:pPr>
        <w:spacing w:after="0" w:line="240" w:lineRule="auto"/>
        <w:jc w:val="center"/>
        <w:rPr>
          <w:sz w:val="36"/>
          <w:szCs w:val="36"/>
        </w:rPr>
      </w:pPr>
    </w:p>
    <w:p w:rsidR="00842B7E" w:rsidRPr="003B7937" w:rsidRDefault="003B7937" w:rsidP="00906002">
      <w:pPr>
        <w:spacing w:after="0" w:line="240" w:lineRule="auto"/>
        <w:jc w:val="center"/>
        <w:rPr>
          <w:sz w:val="36"/>
          <w:szCs w:val="36"/>
        </w:rPr>
      </w:pPr>
      <w:r w:rsidRPr="003B7937">
        <w:rPr>
          <w:sz w:val="36"/>
          <w:szCs w:val="36"/>
        </w:rPr>
        <w:t>на  2012- 2013</w:t>
      </w:r>
      <w:r w:rsidR="00842B7E" w:rsidRPr="003B7937">
        <w:rPr>
          <w:sz w:val="36"/>
          <w:szCs w:val="36"/>
        </w:rPr>
        <w:t xml:space="preserve"> уч. год.</w:t>
      </w:r>
    </w:p>
    <w:p w:rsidR="00842B7E" w:rsidRPr="003B7937" w:rsidRDefault="00842B7E" w:rsidP="00906002">
      <w:pPr>
        <w:spacing w:after="0" w:line="240" w:lineRule="auto"/>
        <w:jc w:val="center"/>
        <w:rPr>
          <w:sz w:val="36"/>
          <w:szCs w:val="36"/>
        </w:rPr>
      </w:pPr>
    </w:p>
    <w:p w:rsidR="00842B7E" w:rsidRPr="003B7937" w:rsidRDefault="003B7937" w:rsidP="00906002">
      <w:pPr>
        <w:spacing w:after="0" w:line="240" w:lineRule="auto"/>
        <w:jc w:val="center"/>
        <w:rPr>
          <w:sz w:val="36"/>
          <w:szCs w:val="36"/>
        </w:rPr>
      </w:pPr>
      <w:r w:rsidRPr="003B7937">
        <w:rPr>
          <w:sz w:val="36"/>
          <w:szCs w:val="36"/>
        </w:rPr>
        <w:t>МАОУ СОШ №7</w:t>
      </w:r>
    </w:p>
    <w:p w:rsidR="00842B7E" w:rsidRPr="003B7937" w:rsidRDefault="00842B7E" w:rsidP="00906002">
      <w:pPr>
        <w:spacing w:after="0" w:line="240" w:lineRule="auto"/>
        <w:jc w:val="center"/>
        <w:rPr>
          <w:sz w:val="36"/>
          <w:szCs w:val="36"/>
        </w:rPr>
      </w:pPr>
    </w:p>
    <w:p w:rsidR="00842B7E" w:rsidRPr="003B7937" w:rsidRDefault="00842B7E" w:rsidP="00906002">
      <w:pPr>
        <w:spacing w:after="0" w:line="240" w:lineRule="auto"/>
        <w:jc w:val="center"/>
        <w:rPr>
          <w:b/>
          <w:i/>
          <w:sz w:val="36"/>
          <w:szCs w:val="36"/>
        </w:rPr>
      </w:pPr>
      <w:r w:rsidRPr="003B7937">
        <w:rPr>
          <w:sz w:val="36"/>
          <w:szCs w:val="36"/>
        </w:rPr>
        <w:t>Классный  руководитель</w:t>
      </w:r>
      <w:r w:rsidR="003B7937" w:rsidRPr="003B7937">
        <w:rPr>
          <w:sz w:val="36"/>
          <w:szCs w:val="36"/>
        </w:rPr>
        <w:t>: Тетюева Наталья Викторовна</w:t>
      </w:r>
    </w:p>
    <w:p w:rsidR="00842B7E" w:rsidRPr="003B7937" w:rsidRDefault="00842B7E" w:rsidP="00906002">
      <w:pPr>
        <w:spacing w:after="0"/>
        <w:jc w:val="center"/>
        <w:rPr>
          <w:sz w:val="36"/>
          <w:szCs w:val="36"/>
        </w:rPr>
      </w:pPr>
    </w:p>
    <w:p w:rsidR="00842B7E" w:rsidRPr="00842B7E" w:rsidRDefault="00842B7E" w:rsidP="00906002">
      <w:pPr>
        <w:jc w:val="center"/>
      </w:pPr>
    </w:p>
    <w:p w:rsidR="00842B7E" w:rsidRPr="00842B7E" w:rsidRDefault="00842B7E" w:rsidP="00842B7E"/>
    <w:p w:rsidR="00842B7E" w:rsidRDefault="00842B7E" w:rsidP="00842B7E"/>
    <w:p w:rsidR="003B7937" w:rsidRDefault="003B7937" w:rsidP="00842B7E"/>
    <w:p w:rsidR="003B7937" w:rsidRDefault="003B7937" w:rsidP="00842B7E"/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b/>
          <w:bCs/>
          <w:i/>
          <w:iCs/>
          <w:sz w:val="28"/>
          <w:szCs w:val="28"/>
          <w:u w:val="single"/>
        </w:rPr>
        <w:lastRenderedPageBreak/>
        <w:t>Характеристика класса</w:t>
      </w:r>
    </w:p>
    <w:p w:rsidR="006A5102" w:rsidRDefault="003B7937" w:rsidP="006A5102">
      <w:pPr>
        <w:spacing w:after="0" w:line="240" w:lineRule="auto"/>
        <w:rPr>
          <w:sz w:val="28"/>
          <w:szCs w:val="28"/>
        </w:rPr>
      </w:pPr>
      <w:r w:rsidRPr="006A5102">
        <w:rPr>
          <w:sz w:val="28"/>
          <w:szCs w:val="28"/>
        </w:rPr>
        <w:t>Во втором классе 27 человек:  10 мальчиков и 17</w:t>
      </w:r>
      <w:r w:rsidR="00842B7E" w:rsidRPr="006A5102">
        <w:rPr>
          <w:sz w:val="28"/>
          <w:szCs w:val="28"/>
        </w:rPr>
        <w:t xml:space="preserve"> девоч</w:t>
      </w:r>
      <w:r w:rsidRPr="006A5102">
        <w:rPr>
          <w:sz w:val="28"/>
          <w:szCs w:val="28"/>
        </w:rPr>
        <w:t>ек</w:t>
      </w:r>
      <w:r w:rsidR="00842B7E" w:rsidRPr="006A5102">
        <w:rPr>
          <w:sz w:val="28"/>
          <w:szCs w:val="28"/>
        </w:rPr>
        <w:t xml:space="preserve">. Дети  постепенно привыкают чувствовать себя единым коллективом с общими интересами. В основном в классе преобладает  хорошее настроение, позитивное отношение к учёбе. С классным  руководителем сложились доверительные дружеские отношения. Что касается поведения детей,   то можно сказать, что доброжелательности,  отзывчивости, чуткости у них больше, чем агрессивности, эгоизма, грубости.  У ребят пока недостаточно развито чувство ответственности за свои поступки и поступки своих товарищей. Бывают в классе и ссоры, но они быстро забываются, и дети вновь общаются друг с другом. В коллективе идёт процесс развития взаимопомощи,  организованности, самостоятельности. Ребята ценят  познавательную активность, дружелюбие.   </w:t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</w:p>
    <w:p w:rsidR="006A5102" w:rsidRPr="006A5102" w:rsidRDefault="00842B7E" w:rsidP="006A5102">
      <w:pPr>
        <w:spacing w:after="0" w:line="240" w:lineRule="auto"/>
        <w:rPr>
          <w:sz w:val="28"/>
          <w:szCs w:val="28"/>
        </w:rPr>
      </w:pPr>
      <w:r w:rsidRPr="006A5102">
        <w:rPr>
          <w:sz w:val="28"/>
          <w:szCs w:val="28"/>
        </w:rPr>
        <w:t>Интересы в классе самые разнообразные. Среди них - интерес девочек к куклам, к нарядам. Мальчики интересуются  компьютерными играм</w:t>
      </w:r>
      <w:r w:rsidR="003B7937" w:rsidRPr="006A5102">
        <w:rPr>
          <w:sz w:val="28"/>
          <w:szCs w:val="28"/>
        </w:rPr>
        <w:t>и и техникой. У всех  второклассников имее</w:t>
      </w:r>
      <w:r w:rsidRPr="006A5102">
        <w:rPr>
          <w:sz w:val="28"/>
          <w:szCs w:val="28"/>
        </w:rPr>
        <w:t>т</w:t>
      </w:r>
      <w:r w:rsidR="003B7937" w:rsidRPr="006A5102">
        <w:rPr>
          <w:sz w:val="28"/>
          <w:szCs w:val="28"/>
        </w:rPr>
        <w:t>ся</w:t>
      </w:r>
      <w:r w:rsidRPr="006A5102">
        <w:rPr>
          <w:sz w:val="28"/>
          <w:szCs w:val="28"/>
        </w:rPr>
        <w:t xml:space="preserve"> дома компьютер. Дети любят читать, но не все укладываются в норму по чтению. Большой интерес проявляют к</w:t>
      </w:r>
      <w:r w:rsidR="003B7937" w:rsidRPr="006A5102">
        <w:rPr>
          <w:sz w:val="28"/>
          <w:szCs w:val="28"/>
        </w:rPr>
        <w:t xml:space="preserve"> спортивным занятиям и технологии</w:t>
      </w:r>
      <w:r w:rsidRPr="006A5102">
        <w:rPr>
          <w:sz w:val="28"/>
          <w:szCs w:val="28"/>
        </w:rPr>
        <w:t>. На уроках ребята активные, обладают высокой работоспособностью, сообразительностью. Большинство детей стремятся получить новые знания. Особ</w:t>
      </w:r>
      <w:r w:rsidR="003B7937" w:rsidRPr="006A5102">
        <w:rPr>
          <w:sz w:val="28"/>
          <w:szCs w:val="28"/>
        </w:rPr>
        <w:t>ого внимания учителя  требуют Музафарова Алина, Тимофеев Владимир и Тимофеев Никита. Воспитываю</w:t>
      </w:r>
      <w:r w:rsidRPr="006A5102">
        <w:rPr>
          <w:sz w:val="28"/>
          <w:szCs w:val="28"/>
        </w:rPr>
        <w:t>тся в полной семье, но, несмотря на то, что  родители  удел</w:t>
      </w:r>
      <w:r w:rsidR="003B7937" w:rsidRPr="006A5102">
        <w:rPr>
          <w:sz w:val="28"/>
          <w:szCs w:val="28"/>
        </w:rPr>
        <w:t>яют внимание воспитанию детей</w:t>
      </w:r>
      <w:r w:rsidRPr="006A5102">
        <w:rPr>
          <w:sz w:val="28"/>
          <w:szCs w:val="28"/>
        </w:rPr>
        <w:t>, он</w:t>
      </w:r>
      <w:r w:rsidR="003B7937" w:rsidRPr="006A5102">
        <w:rPr>
          <w:sz w:val="28"/>
          <w:szCs w:val="28"/>
        </w:rPr>
        <w:t>и занимаю</w:t>
      </w:r>
      <w:r w:rsidRPr="006A5102">
        <w:rPr>
          <w:sz w:val="28"/>
          <w:szCs w:val="28"/>
        </w:rPr>
        <w:t>тся очень с</w:t>
      </w:r>
      <w:r w:rsidR="003B7937" w:rsidRPr="006A5102">
        <w:rPr>
          <w:sz w:val="28"/>
          <w:szCs w:val="28"/>
        </w:rPr>
        <w:t>лабо: плохо читают и пишут, медленно выполняю</w:t>
      </w:r>
      <w:r w:rsidRPr="006A5102">
        <w:rPr>
          <w:sz w:val="28"/>
          <w:szCs w:val="28"/>
        </w:rPr>
        <w:t xml:space="preserve">т арифметические действия. По характеру </w:t>
      </w:r>
      <w:r w:rsidR="003B7937" w:rsidRPr="006A5102">
        <w:rPr>
          <w:sz w:val="28"/>
          <w:szCs w:val="28"/>
        </w:rPr>
        <w:t>Алина спокойная,   доброжелательная девочка</w:t>
      </w:r>
      <w:r w:rsidRPr="006A5102">
        <w:rPr>
          <w:sz w:val="28"/>
          <w:szCs w:val="28"/>
        </w:rPr>
        <w:t>.С</w:t>
      </w:r>
      <w:r w:rsidR="003B7937" w:rsidRPr="006A5102">
        <w:rPr>
          <w:sz w:val="28"/>
          <w:szCs w:val="28"/>
        </w:rPr>
        <w:t xml:space="preserve"> братьями </w:t>
      </w:r>
      <w:r w:rsidR="006A5102" w:rsidRPr="006A5102">
        <w:rPr>
          <w:sz w:val="28"/>
          <w:szCs w:val="28"/>
        </w:rPr>
        <w:t>Тимофеевыми </w:t>
      </w:r>
      <w:r w:rsidRPr="006A5102">
        <w:rPr>
          <w:sz w:val="28"/>
          <w:szCs w:val="28"/>
        </w:rPr>
        <w:t xml:space="preserve"> проводятся индивидуальные занятия</w:t>
      </w:r>
      <w:r w:rsidR="006A5102" w:rsidRPr="006A5102">
        <w:rPr>
          <w:sz w:val="28"/>
          <w:szCs w:val="28"/>
        </w:rPr>
        <w:t xml:space="preserve"> у психолога</w:t>
      </w:r>
      <w:r w:rsidRPr="006A5102">
        <w:rPr>
          <w:sz w:val="28"/>
          <w:szCs w:val="28"/>
        </w:rPr>
        <w:t>, консультации, беседы.      </w:t>
      </w:r>
    </w:p>
    <w:p w:rsidR="00842B7E" w:rsidRPr="006A5102" w:rsidRDefault="00842B7E" w:rsidP="006A5102">
      <w:pPr>
        <w:spacing w:after="0" w:line="240" w:lineRule="auto"/>
        <w:rPr>
          <w:sz w:val="28"/>
          <w:szCs w:val="28"/>
        </w:rPr>
      </w:pPr>
      <w:r w:rsidRPr="006A5102">
        <w:rPr>
          <w:sz w:val="28"/>
          <w:szCs w:val="28"/>
        </w:rPr>
        <w:t xml:space="preserve"> Почти все родители стараются создать лучшие условия для всестороннего развития своих детей. Они активны  на родительских собраниях и помогают детям во время внеклассных мероприятий. В основном дети чувствуют себя в школе среди других детей комфортно, нашли себе друзей.  Идёт нормальный   процесс  формирования и развития коллектива.</w:t>
      </w:r>
    </w:p>
    <w:p w:rsidR="00842B7E" w:rsidRPr="006A5102" w:rsidRDefault="00842B7E" w:rsidP="006A5102">
      <w:pPr>
        <w:spacing w:line="240" w:lineRule="auto"/>
        <w:rPr>
          <w:sz w:val="28"/>
          <w:szCs w:val="28"/>
        </w:rPr>
      </w:pPr>
      <w:r w:rsidRPr="006A5102">
        <w:rPr>
          <w:sz w:val="28"/>
          <w:szCs w:val="28"/>
        </w:rPr>
        <w:t xml:space="preserve"> Вся работа учителя направлена на воспитание чувства коллективизма, создание благоприятной атмосферы на уроках и во внеурочное время.</w:t>
      </w:r>
    </w:p>
    <w:p w:rsidR="009521D3" w:rsidRDefault="009521D3" w:rsidP="00842B7E">
      <w:pPr>
        <w:rPr>
          <w:sz w:val="28"/>
          <w:szCs w:val="28"/>
        </w:rPr>
      </w:pPr>
    </w:p>
    <w:p w:rsidR="00842B7E" w:rsidRPr="006A5102" w:rsidRDefault="00842B7E" w:rsidP="00842B7E">
      <w:pPr>
        <w:rPr>
          <w:b/>
          <w:i/>
          <w:sz w:val="28"/>
          <w:szCs w:val="28"/>
          <w:u w:val="single"/>
        </w:rPr>
      </w:pPr>
      <w:r w:rsidRPr="006A5102">
        <w:rPr>
          <w:b/>
          <w:i/>
          <w:sz w:val="28"/>
          <w:szCs w:val="28"/>
          <w:u w:val="single"/>
        </w:rPr>
        <w:lastRenderedPageBreak/>
        <w:t>Анализ ра</w:t>
      </w:r>
      <w:r w:rsidR="009521D3">
        <w:rPr>
          <w:b/>
          <w:i/>
          <w:sz w:val="28"/>
          <w:szCs w:val="28"/>
          <w:u w:val="single"/>
        </w:rPr>
        <w:t>боты, проведённой в 20</w:t>
      </w:r>
      <w:r w:rsidR="006A5102" w:rsidRPr="006A5102">
        <w:rPr>
          <w:b/>
          <w:i/>
          <w:sz w:val="28"/>
          <w:szCs w:val="28"/>
          <w:u w:val="single"/>
        </w:rPr>
        <w:t>11 – 2012</w:t>
      </w:r>
      <w:r w:rsidRPr="006A5102">
        <w:rPr>
          <w:b/>
          <w:i/>
          <w:sz w:val="28"/>
          <w:szCs w:val="28"/>
          <w:u w:val="single"/>
        </w:rPr>
        <w:t xml:space="preserve"> учебном году.</w:t>
      </w:r>
    </w:p>
    <w:p w:rsidR="00842B7E" w:rsidRPr="006A5102" w:rsidRDefault="00842B7E" w:rsidP="006A5102">
      <w:pPr>
        <w:spacing w:after="0"/>
        <w:rPr>
          <w:sz w:val="28"/>
          <w:szCs w:val="28"/>
        </w:rPr>
      </w:pPr>
      <w:r w:rsidRPr="006A5102">
        <w:rPr>
          <w:sz w:val="28"/>
          <w:szCs w:val="28"/>
        </w:rPr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6A5102">
        <w:rPr>
          <w:sz w:val="28"/>
          <w:szCs w:val="28"/>
        </w:rPr>
        <w:t>обучающихся</w:t>
      </w:r>
      <w:proofErr w:type="gramEnd"/>
      <w:r w:rsidRPr="006A5102">
        <w:rPr>
          <w:sz w:val="28"/>
          <w:szCs w:val="28"/>
        </w:rPr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 и активной адаптации на рынке труда.</w:t>
      </w:r>
    </w:p>
    <w:p w:rsidR="00842B7E" w:rsidRPr="006A5102" w:rsidRDefault="00842B7E" w:rsidP="006A5102">
      <w:pPr>
        <w:spacing w:after="0"/>
        <w:rPr>
          <w:sz w:val="28"/>
          <w:szCs w:val="28"/>
        </w:rPr>
      </w:pPr>
      <w:r w:rsidRPr="006A5102">
        <w:rPr>
          <w:sz w:val="28"/>
          <w:szCs w:val="28"/>
        </w:rPr>
        <w:t>Моей целью, как классного руководителя, является воспитание всесторонне развитой и нравственно зрелой личности каждого ребенка.</w:t>
      </w:r>
      <w:r w:rsidRPr="006A5102">
        <w:rPr>
          <w:sz w:val="28"/>
          <w:szCs w:val="28"/>
        </w:rPr>
        <w:tab/>
      </w:r>
      <w:r w:rsidRPr="006A5102">
        <w:rPr>
          <w:sz w:val="28"/>
          <w:szCs w:val="28"/>
        </w:rPr>
        <w:tab/>
      </w:r>
    </w:p>
    <w:p w:rsidR="00842B7E" w:rsidRPr="006A5102" w:rsidRDefault="006A5102" w:rsidP="006A5102">
      <w:pPr>
        <w:spacing w:after="0"/>
        <w:rPr>
          <w:sz w:val="28"/>
          <w:szCs w:val="28"/>
        </w:rPr>
      </w:pPr>
      <w:r w:rsidRPr="006A5102">
        <w:rPr>
          <w:sz w:val="28"/>
          <w:szCs w:val="28"/>
        </w:rPr>
        <w:t>В 2011-2012</w:t>
      </w:r>
      <w:r w:rsidR="00842B7E" w:rsidRPr="006A5102">
        <w:rPr>
          <w:sz w:val="28"/>
          <w:szCs w:val="28"/>
        </w:rPr>
        <w:t xml:space="preserve"> учебном году вся воспитательная работа проводилась по плану.  Так как ребята первый раз в прошлом году пришли в школу, было отведено большое внимание формированию положительного отношения к школе и учению, адаптации детей в новых условиях. Было организовано дежурство в классе, проведено родительское собрание «Первые дни ребенка в школе».  Систематически проводились рейды «Чистые руки», чтобы прививать детям аккуратность в обращении с учебными принадлежностями.                  </w:t>
      </w:r>
    </w:p>
    <w:p w:rsidR="00842B7E" w:rsidRPr="006A5102" w:rsidRDefault="00842B7E" w:rsidP="006A5102">
      <w:pPr>
        <w:spacing w:after="0"/>
        <w:rPr>
          <w:sz w:val="28"/>
          <w:szCs w:val="28"/>
        </w:rPr>
      </w:pPr>
      <w:r w:rsidRPr="006A5102">
        <w:rPr>
          <w:sz w:val="28"/>
          <w:szCs w:val="28"/>
        </w:rPr>
        <w:t xml:space="preserve">Огромная работа проводилась по развитию эмоционально – чувственной сферы личности. Наиболее удались такие классные часы, как «День именинника», «Нашим мамам посвящается», «Покормите птиц зимой» и др.  </w:t>
      </w:r>
    </w:p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В классе проводилась работа по формированию здорового образа жизни через систему оздоровительных мероприятий.</w:t>
      </w:r>
      <w:r w:rsidR="006A5102" w:rsidRPr="006A5102">
        <w:rPr>
          <w:sz w:val="28"/>
          <w:szCs w:val="28"/>
        </w:rPr>
        <w:t xml:space="preserve"> Были проведены </w:t>
      </w:r>
      <w:r w:rsidRPr="006A5102">
        <w:rPr>
          <w:sz w:val="28"/>
          <w:szCs w:val="28"/>
        </w:rPr>
        <w:t xml:space="preserve"> физкультминутки на уроках, соревн</w:t>
      </w:r>
      <w:r w:rsidR="006A5102" w:rsidRPr="006A5102">
        <w:rPr>
          <w:sz w:val="28"/>
          <w:szCs w:val="28"/>
        </w:rPr>
        <w:t>ования «Веселые старты».  К</w:t>
      </w:r>
      <w:r w:rsidRPr="006A5102">
        <w:rPr>
          <w:sz w:val="28"/>
          <w:szCs w:val="28"/>
        </w:rPr>
        <w:t>лассный час «Если хочешь быть здоров»  научил детей правилам гигиены,   воспитывал бережное отношение к своему здоровью.</w:t>
      </w:r>
    </w:p>
    <w:p w:rsid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Большое внимание уделялось профилактике дорожно-транспортного травматизма. Проводились игры, викторины, беседы. Большое внимание уделялось воспитанию патриотизма, любви к родному краю. На классных часах было организовано изучение государственной символики России, зна</w:t>
      </w:r>
      <w:r w:rsidR="006A5102" w:rsidRPr="006A5102">
        <w:rPr>
          <w:sz w:val="28"/>
          <w:szCs w:val="28"/>
        </w:rPr>
        <w:t>комство с историей нашей Родины, нашего города. Дети</w:t>
      </w:r>
      <w:r w:rsidRPr="006A5102">
        <w:rPr>
          <w:sz w:val="28"/>
          <w:szCs w:val="28"/>
        </w:rPr>
        <w:t xml:space="preserve"> активно участвовали в школьных концерт</w:t>
      </w:r>
      <w:r w:rsidR="006A5102" w:rsidRPr="006A5102">
        <w:rPr>
          <w:sz w:val="28"/>
          <w:szCs w:val="28"/>
        </w:rPr>
        <w:t>ах и конкурсах рисунков, творческих выставках</w:t>
      </w:r>
      <w:proofErr w:type="gramStart"/>
      <w:r w:rsidR="009521D3">
        <w:rPr>
          <w:sz w:val="28"/>
          <w:szCs w:val="28"/>
        </w:rPr>
        <w:t>.</w:t>
      </w:r>
      <w:bookmarkStart w:id="0" w:name="_GoBack"/>
      <w:bookmarkEnd w:id="0"/>
      <w:r w:rsidRPr="006A5102">
        <w:rPr>
          <w:sz w:val="28"/>
          <w:szCs w:val="28"/>
        </w:rPr>
        <w:t>Р</w:t>
      </w:r>
      <w:proofErr w:type="gramEnd"/>
      <w:r w:rsidRPr="006A5102">
        <w:rPr>
          <w:sz w:val="28"/>
          <w:szCs w:val="28"/>
        </w:rPr>
        <w:t>абота с родителями велась на должном уровне. В целом воспитательная работа в прошед</w:t>
      </w:r>
      <w:r w:rsidR="006A5102" w:rsidRPr="006A5102">
        <w:rPr>
          <w:sz w:val="28"/>
          <w:szCs w:val="28"/>
        </w:rPr>
        <w:t>шем году велась успешно.  В 2012-2013</w:t>
      </w:r>
      <w:r w:rsidRPr="006A5102">
        <w:rPr>
          <w:sz w:val="28"/>
          <w:szCs w:val="28"/>
        </w:rPr>
        <w:t xml:space="preserve"> учебном году  </w:t>
      </w:r>
      <w:r w:rsidRPr="006A5102">
        <w:rPr>
          <w:sz w:val="28"/>
          <w:szCs w:val="28"/>
        </w:rPr>
        <w:lastRenderedPageBreak/>
        <w:t>необходимо продолжить  работать над духовно-нравственным развитием учащихся через систему урочной и внеурочной деятельности.</w:t>
      </w:r>
      <w:r w:rsidR="009521D3" w:rsidRPr="009521D3">
        <w:rPr>
          <w:sz w:val="28"/>
          <w:szCs w:val="28"/>
        </w:rPr>
        <w:t>В свободное от занятий время дети посещают различные секции и кружки, музыкальную и художественную школу.</w:t>
      </w:r>
    </w:p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b/>
          <w:i/>
          <w:sz w:val="28"/>
          <w:szCs w:val="28"/>
          <w:u w:val="single"/>
        </w:rPr>
        <w:t>Тема воспитательной работы:</w:t>
      </w:r>
    </w:p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Нравственное воспитание младших школьников</w:t>
      </w:r>
    </w:p>
    <w:p w:rsidR="00842B7E" w:rsidRPr="006A5102" w:rsidRDefault="00842B7E" w:rsidP="00842B7E">
      <w:pPr>
        <w:rPr>
          <w:b/>
          <w:i/>
          <w:sz w:val="28"/>
          <w:szCs w:val="28"/>
          <w:u w:val="single"/>
        </w:rPr>
      </w:pPr>
      <w:r w:rsidRPr="006A5102">
        <w:rPr>
          <w:b/>
          <w:i/>
          <w:sz w:val="28"/>
          <w:szCs w:val="28"/>
          <w:u w:val="single"/>
        </w:rPr>
        <w:t>Цель  учебно-воспитательной работы:</w:t>
      </w:r>
    </w:p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Воспитание всесторонне развитой и нравственно зрелой личности каждого ребенка</w:t>
      </w:r>
    </w:p>
    <w:p w:rsidR="00842B7E" w:rsidRPr="006A5102" w:rsidRDefault="00842B7E" w:rsidP="00842B7E">
      <w:pPr>
        <w:rPr>
          <w:b/>
          <w:i/>
          <w:sz w:val="28"/>
          <w:szCs w:val="28"/>
          <w:u w:val="single"/>
        </w:rPr>
      </w:pPr>
      <w:r w:rsidRPr="006A5102">
        <w:rPr>
          <w:b/>
          <w:i/>
          <w:sz w:val="28"/>
          <w:szCs w:val="28"/>
          <w:u w:val="single"/>
        </w:rPr>
        <w:t>Задачи учебно-воспитательной работы</w:t>
      </w:r>
    </w:p>
    <w:p w:rsidR="006A5102" w:rsidRP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1.  Воспитывать сознательное отношение к учёбе, развивать познават</w:t>
      </w:r>
      <w:r w:rsidR="006A5102" w:rsidRPr="006A5102">
        <w:rPr>
          <w:sz w:val="28"/>
          <w:szCs w:val="28"/>
        </w:rPr>
        <w:t>ельную и творческую активность.</w:t>
      </w:r>
    </w:p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2. Развивать общественную активность учащихся, воспитывать чувство ответственности и гордости за свою страну, патриотизм и любовь к Родине;</w:t>
      </w:r>
    </w:p>
    <w:p w:rsidR="00842B7E" w:rsidRPr="006A5102" w:rsidRDefault="00842B7E" w:rsidP="00842B7E">
      <w:pPr>
        <w:rPr>
          <w:sz w:val="28"/>
          <w:szCs w:val="28"/>
        </w:rPr>
      </w:pPr>
      <w:r w:rsidRPr="006A5102">
        <w:rPr>
          <w:sz w:val="28"/>
          <w:szCs w:val="28"/>
        </w:rPr>
        <w:t>3.  Воспитывать у учащихся стремление к ведению здорового образа жизни, развить это стремление во внутреннюю потребность каждого ученика.</w:t>
      </w:r>
    </w:p>
    <w:p w:rsidR="00842B7E" w:rsidRPr="00842B7E" w:rsidRDefault="00842B7E" w:rsidP="00842B7E"/>
    <w:p w:rsidR="00842B7E" w:rsidRDefault="00842B7E" w:rsidP="00842B7E"/>
    <w:p w:rsidR="006A5102" w:rsidRDefault="006A5102" w:rsidP="00842B7E"/>
    <w:p w:rsidR="006A5102" w:rsidRDefault="006A5102" w:rsidP="00842B7E"/>
    <w:p w:rsidR="006A5102" w:rsidRDefault="006A5102" w:rsidP="00842B7E"/>
    <w:p w:rsidR="00842B7E" w:rsidRPr="00C40F17" w:rsidRDefault="00842B7E" w:rsidP="00842B7E">
      <w:pPr>
        <w:rPr>
          <w:b/>
          <w:i/>
          <w:sz w:val="28"/>
          <w:szCs w:val="28"/>
          <w:u w:val="single"/>
        </w:rPr>
      </w:pPr>
      <w:r w:rsidRPr="00C40F17">
        <w:rPr>
          <w:b/>
          <w:i/>
          <w:sz w:val="28"/>
          <w:szCs w:val="28"/>
          <w:u w:val="single"/>
        </w:rPr>
        <w:lastRenderedPageBreak/>
        <w:t>Работа с родителями</w:t>
      </w:r>
    </w:p>
    <w:p w:rsidR="00842B7E" w:rsidRPr="00C40F17" w:rsidRDefault="00842B7E" w:rsidP="00842B7E">
      <w:pPr>
        <w:rPr>
          <w:sz w:val="28"/>
          <w:szCs w:val="28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0"/>
        <w:gridCol w:w="4800"/>
        <w:gridCol w:w="3240"/>
      </w:tblGrid>
      <w:tr w:rsidR="00842B7E" w:rsidRPr="00C40F17" w:rsidTr="00842B7E">
        <w:trPr>
          <w:trHeight w:val="1045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Содержание</w:t>
            </w:r>
          </w:p>
          <w:p w:rsidR="00842B7E" w:rsidRPr="00C40F17" w:rsidRDefault="00842B7E" w:rsidP="00842B7E">
            <w:pPr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Ответственные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Дата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</w:tc>
      </w:tr>
      <w:tr w:rsidR="00842B7E" w:rsidRPr="00C40F17" w:rsidTr="00842B7E">
        <w:trPr>
          <w:trHeight w:val="144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Индивидуальные беседы с родителями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 xml:space="preserve">Помощь родителей в ремонте и 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proofErr w:type="gramStart"/>
            <w:r w:rsidRPr="00C40F17">
              <w:rPr>
                <w:sz w:val="28"/>
                <w:szCs w:val="28"/>
              </w:rPr>
              <w:t>оформлении</w:t>
            </w:r>
            <w:proofErr w:type="gramEnd"/>
            <w:r w:rsidRPr="00C40F17">
              <w:rPr>
                <w:sz w:val="28"/>
                <w:szCs w:val="28"/>
              </w:rPr>
              <w:t xml:space="preserve"> класса, в подготовке к школьным конкурсам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Анкетирование родителей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Участие родителей в классных  часах,  в походах и праздниках.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lastRenderedPageBreak/>
              <w:t xml:space="preserve">Консультации родителей </w:t>
            </w:r>
          </w:p>
          <w:p w:rsidR="00842B7E" w:rsidRPr="00C40F17" w:rsidRDefault="00842B7E" w:rsidP="00842B7E">
            <w:pPr>
              <w:rPr>
                <w:b/>
                <w:sz w:val="28"/>
                <w:szCs w:val="28"/>
              </w:rPr>
            </w:pPr>
          </w:p>
          <w:p w:rsidR="00C40F17" w:rsidRPr="00C40F17" w:rsidRDefault="00C40F17" w:rsidP="00842B7E">
            <w:pPr>
              <w:rPr>
                <w:b/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Родительские собрания: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1. Как готовить домашние задания по УМК «Гармония»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2. Нравственное воспитание детей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3. Принуждение к учебе.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4.Поведение ребёнка и взрослого в ситуации наказания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lastRenderedPageBreak/>
              <w:t>классный   руководитель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  руководитель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C40F17" w:rsidRPr="00C40F17" w:rsidRDefault="00C40F17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  руководитель</w:t>
            </w:r>
            <w:r w:rsidR="00C40F17" w:rsidRPr="00C40F17">
              <w:rPr>
                <w:sz w:val="28"/>
                <w:szCs w:val="28"/>
              </w:rPr>
              <w:t>, администрация школы</w:t>
            </w:r>
          </w:p>
          <w:p w:rsidR="00C40F17" w:rsidRPr="00C40F17" w:rsidRDefault="00C40F17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  руководитель</w:t>
            </w:r>
          </w:p>
          <w:p w:rsidR="00C40F17" w:rsidRPr="00C40F17" w:rsidRDefault="00C40F17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  руководитель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C40F17" w:rsidRPr="00C40F17" w:rsidRDefault="00C40F17" w:rsidP="00842B7E">
            <w:pPr>
              <w:rPr>
                <w:sz w:val="28"/>
                <w:szCs w:val="28"/>
              </w:rPr>
            </w:pPr>
          </w:p>
          <w:p w:rsidR="009521D3" w:rsidRDefault="009521D3" w:rsidP="00842B7E">
            <w:pPr>
              <w:rPr>
                <w:sz w:val="28"/>
                <w:szCs w:val="28"/>
              </w:rPr>
            </w:pPr>
          </w:p>
          <w:p w:rsidR="009521D3" w:rsidRDefault="009521D3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 xml:space="preserve">классный руководитель, 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руководитель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руководитель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классный руководитель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lastRenderedPageBreak/>
              <w:t>в 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 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C40F17" w:rsidRPr="00C40F17" w:rsidRDefault="00C40F17" w:rsidP="00842B7E">
            <w:pPr>
              <w:rPr>
                <w:sz w:val="28"/>
                <w:szCs w:val="28"/>
              </w:rPr>
            </w:pPr>
          </w:p>
          <w:p w:rsidR="00842B7E" w:rsidRPr="00C40F17" w:rsidRDefault="00C40F17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 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 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 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9521D3" w:rsidRDefault="009521D3" w:rsidP="00842B7E">
            <w:pPr>
              <w:rPr>
                <w:sz w:val="28"/>
                <w:szCs w:val="28"/>
              </w:rPr>
            </w:pPr>
          </w:p>
          <w:p w:rsidR="009521D3" w:rsidRDefault="009521D3" w:rsidP="00842B7E">
            <w:pPr>
              <w:rPr>
                <w:sz w:val="28"/>
                <w:szCs w:val="28"/>
              </w:rPr>
            </w:pPr>
          </w:p>
          <w:p w:rsidR="009521D3" w:rsidRDefault="009521D3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  течение года</w:t>
            </w: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  <w:p w:rsidR="00842B7E" w:rsidRPr="00C40F17" w:rsidRDefault="00842B7E" w:rsidP="00842B7E">
            <w:pPr>
              <w:rPr>
                <w:sz w:val="28"/>
                <w:szCs w:val="28"/>
              </w:rPr>
            </w:pPr>
          </w:p>
        </w:tc>
      </w:tr>
    </w:tbl>
    <w:p w:rsidR="00842B7E" w:rsidRPr="00C40F17" w:rsidRDefault="00842B7E" w:rsidP="00842B7E">
      <w:pPr>
        <w:rPr>
          <w:b/>
          <w:i/>
          <w:sz w:val="28"/>
          <w:szCs w:val="28"/>
          <w:u w:val="single"/>
        </w:rPr>
      </w:pPr>
    </w:p>
    <w:p w:rsidR="00842B7E" w:rsidRPr="00C40F17" w:rsidRDefault="00842B7E" w:rsidP="00842B7E">
      <w:pPr>
        <w:rPr>
          <w:b/>
          <w:i/>
          <w:sz w:val="28"/>
          <w:szCs w:val="28"/>
          <w:u w:val="single"/>
        </w:rPr>
      </w:pPr>
      <w:r w:rsidRPr="00C40F17">
        <w:rPr>
          <w:b/>
          <w:i/>
          <w:sz w:val="28"/>
          <w:szCs w:val="28"/>
          <w:u w:val="single"/>
        </w:rPr>
        <w:t>Работа с активом класса</w:t>
      </w:r>
    </w:p>
    <w:p w:rsidR="00842B7E" w:rsidRPr="00C40F17" w:rsidRDefault="00842B7E" w:rsidP="00842B7E">
      <w:pPr>
        <w:rPr>
          <w:b/>
          <w:i/>
          <w:sz w:val="28"/>
          <w:szCs w:val="28"/>
          <w:u w:val="single"/>
        </w:rPr>
      </w:pPr>
    </w:p>
    <w:p w:rsidR="00842B7E" w:rsidRPr="00C40F17" w:rsidRDefault="00842B7E" w:rsidP="00842B7E">
      <w:pPr>
        <w:rPr>
          <w:b/>
          <w:i/>
          <w:sz w:val="28"/>
          <w:szCs w:val="28"/>
          <w:u w:val="single"/>
        </w:rPr>
      </w:pPr>
    </w:p>
    <w:tbl>
      <w:tblPr>
        <w:tblStyle w:val="a3"/>
        <w:tblW w:w="0" w:type="auto"/>
        <w:tblInd w:w="1656" w:type="dxa"/>
        <w:tblLook w:val="01E0"/>
      </w:tblPr>
      <w:tblGrid>
        <w:gridCol w:w="636"/>
        <w:gridCol w:w="6331"/>
        <w:gridCol w:w="4320"/>
      </w:tblGrid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lastRenderedPageBreak/>
              <w:t>№</w:t>
            </w:r>
          </w:p>
          <w:p w:rsidR="00842B7E" w:rsidRPr="00C40F17" w:rsidRDefault="00842B7E" w:rsidP="00842B7E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gramStart"/>
            <w:r w:rsidRPr="00C40F17">
              <w:rPr>
                <w:b/>
                <w:sz w:val="28"/>
                <w:szCs w:val="28"/>
              </w:rPr>
              <w:t>п</w:t>
            </w:r>
            <w:proofErr w:type="gramEnd"/>
            <w:r w:rsidRPr="00C40F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40F1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Выборы классного актива</w:t>
            </w:r>
          </w:p>
          <w:p w:rsidR="00842B7E" w:rsidRPr="00C40F17" w:rsidRDefault="00842B7E" w:rsidP="00C40F1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сентябрь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Как проводить рейды?</w:t>
            </w:r>
          </w:p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октябрь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Как оформить стенгазету?</w:t>
            </w:r>
          </w:p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ноябрь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Рейд сохранности школьного имущества.</w:t>
            </w:r>
          </w:p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январь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 xml:space="preserve">Помощь сильных учащихся </w:t>
            </w:r>
            <w:proofErr w:type="gramStart"/>
            <w:r w:rsidRPr="00C40F17">
              <w:rPr>
                <w:sz w:val="28"/>
                <w:szCs w:val="28"/>
              </w:rPr>
              <w:t>слабоуспевающим</w:t>
            </w:r>
            <w:proofErr w:type="gramEnd"/>
            <w:r w:rsidRPr="00C40F17">
              <w:rPr>
                <w:sz w:val="28"/>
                <w:szCs w:val="28"/>
              </w:rPr>
              <w:t>.</w:t>
            </w:r>
          </w:p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февраль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 xml:space="preserve">Помощь сильных учащихся </w:t>
            </w:r>
            <w:proofErr w:type="gramStart"/>
            <w:r w:rsidRPr="00C40F17">
              <w:rPr>
                <w:sz w:val="28"/>
                <w:szCs w:val="28"/>
              </w:rPr>
              <w:t>слабоуспевающим</w:t>
            </w:r>
            <w:proofErr w:type="gramEnd"/>
            <w:r w:rsidRPr="00C40F17">
              <w:rPr>
                <w:sz w:val="28"/>
                <w:szCs w:val="28"/>
              </w:rPr>
              <w:t>.</w:t>
            </w:r>
          </w:p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март</w:t>
            </w:r>
          </w:p>
        </w:tc>
      </w:tr>
      <w:tr w:rsidR="00842B7E" w:rsidRPr="00C40F17" w:rsidTr="00842B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Рейд сохранности школьного имущества.</w:t>
            </w:r>
          </w:p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7E" w:rsidRPr="00C40F17" w:rsidRDefault="00842B7E" w:rsidP="00842B7E">
            <w:pPr>
              <w:spacing w:after="200" w:line="276" w:lineRule="auto"/>
              <w:rPr>
                <w:sz w:val="28"/>
                <w:szCs w:val="28"/>
              </w:rPr>
            </w:pPr>
            <w:r w:rsidRPr="00C40F17">
              <w:rPr>
                <w:sz w:val="28"/>
                <w:szCs w:val="28"/>
              </w:rPr>
              <w:t>май</w:t>
            </w:r>
          </w:p>
        </w:tc>
      </w:tr>
    </w:tbl>
    <w:p w:rsidR="00842B7E" w:rsidRPr="009521D3" w:rsidRDefault="009521D3" w:rsidP="00906002">
      <w:pPr>
        <w:rPr>
          <w:b/>
          <w:i/>
          <w:sz w:val="28"/>
          <w:szCs w:val="28"/>
          <w:u w:val="single"/>
        </w:rPr>
      </w:pPr>
      <w:r w:rsidRPr="009521D3">
        <w:rPr>
          <w:b/>
          <w:i/>
          <w:sz w:val="28"/>
          <w:szCs w:val="28"/>
          <w:u w:val="single"/>
        </w:rPr>
        <w:lastRenderedPageBreak/>
        <w:t>План воспитательной работы</w:t>
      </w:r>
    </w:p>
    <w:tbl>
      <w:tblPr>
        <w:tblStyle w:val="a3"/>
        <w:tblpPr w:leftFromText="180" w:rightFromText="180" w:vertAnchor="text" w:horzAnchor="margin" w:tblpY="164"/>
        <w:tblW w:w="14535" w:type="dxa"/>
        <w:tblLook w:val="01E0"/>
      </w:tblPr>
      <w:tblGrid>
        <w:gridCol w:w="3161"/>
        <w:gridCol w:w="2586"/>
        <w:gridCol w:w="4819"/>
        <w:gridCol w:w="3969"/>
      </w:tblGrid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  <w:rPr>
                <w:b/>
              </w:rPr>
            </w:pPr>
            <w:r w:rsidRPr="00842B7E">
              <w:rPr>
                <w:b/>
              </w:rPr>
              <w:t>Коллективно-творческое дело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  <w:rPr>
                <w:b/>
              </w:rPr>
            </w:pPr>
            <w:r w:rsidRPr="00842B7E">
              <w:rPr>
                <w:b/>
              </w:rPr>
              <w:t>Форма</w:t>
            </w:r>
          </w:p>
          <w:p w:rsidR="009521D3" w:rsidRPr="00842B7E" w:rsidRDefault="009521D3" w:rsidP="009521D3">
            <w:pPr>
              <w:spacing w:after="200" w:line="276" w:lineRule="auto"/>
              <w:rPr>
                <w:b/>
              </w:rPr>
            </w:pPr>
            <w:r w:rsidRPr="00842B7E">
              <w:rPr>
                <w:b/>
              </w:rPr>
              <w:t>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  <w:rPr>
                <w:b/>
              </w:rPr>
            </w:pPr>
            <w:r w:rsidRPr="00842B7E">
              <w:rPr>
                <w:b/>
              </w:rPr>
              <w:t>Цель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  <w:rPr>
                <w:b/>
              </w:rPr>
            </w:pPr>
            <w:r w:rsidRPr="00842B7E">
              <w:rPr>
                <w:b/>
              </w:rPr>
              <w:t>Ответственный</w:t>
            </w: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>
              <w:t>Урок Знаний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</w:p>
          <w:p w:rsidR="009521D3" w:rsidRPr="00842B7E" w:rsidRDefault="009521D3" w:rsidP="009521D3">
            <w:pPr>
              <w:spacing w:after="200" w:line="276" w:lineRule="auto"/>
            </w:pPr>
            <w:r>
              <w:t>Торжественный урок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 xml:space="preserve">Воспитывать познавательные интересы, создать настрой на учебу 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</w:p>
          <w:p w:rsidR="009521D3" w:rsidRPr="00842B7E" w:rsidRDefault="009521D3" w:rsidP="009521D3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 xml:space="preserve">Организация работы в классе.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 xml:space="preserve">Выборы актива. </w:t>
            </w:r>
          </w:p>
          <w:p w:rsidR="009521D3" w:rsidRPr="00842B7E" w:rsidRDefault="009521D3" w:rsidP="009521D3">
            <w:pPr>
              <w:spacing w:after="200" w:line="276" w:lineRule="auto"/>
            </w:pPr>
            <w:r w:rsidRPr="00842B7E">
              <w:t>Распределение поручений. Организация дежурства в классе.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Формировать активную  позицию школьника, навык самостоятельно применять в жизнь полученные 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Классный руководитель, учащиеся</w:t>
            </w: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Чистые руки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 xml:space="preserve">Рейд </w:t>
            </w:r>
          </w:p>
          <w:p w:rsidR="009521D3" w:rsidRPr="00842B7E" w:rsidRDefault="009521D3" w:rsidP="009521D3">
            <w:pPr>
              <w:spacing w:after="200" w:line="276" w:lineRule="auto"/>
            </w:pPr>
            <w:r w:rsidRPr="00842B7E">
              <w:t>по проверке учебников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Воспитывать трудовую дисциплину, ответственность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Учащиеся</w:t>
            </w:r>
          </w:p>
        </w:tc>
      </w:tr>
      <w:tr w:rsidR="009521D3" w:rsidRPr="00842B7E" w:rsidTr="009521D3">
        <w:trPr>
          <w:trHeight w:val="75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Азбука юного пешехода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Беседа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Организовать обучение учащихся ПДД., пропагандировать знания по безопасному поведению на дорогах и в транспорте.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Классный руководитель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  <w:p w:rsidR="009521D3" w:rsidRPr="00842B7E" w:rsidRDefault="009521D3" w:rsidP="009521D3">
            <w:pPr>
              <w:spacing w:after="200" w:line="276" w:lineRule="auto"/>
            </w:pPr>
          </w:p>
          <w:p w:rsidR="009521D3" w:rsidRPr="00842B7E" w:rsidRDefault="009521D3" w:rsidP="009521D3">
            <w:pPr>
              <w:spacing w:after="200" w:line="276" w:lineRule="auto"/>
            </w:pPr>
          </w:p>
          <w:p w:rsidR="009521D3" w:rsidRPr="00842B7E" w:rsidRDefault="009521D3" w:rsidP="009521D3">
            <w:pPr>
              <w:spacing w:after="200" w:line="276" w:lineRule="auto"/>
            </w:pP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Портрет моего класса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Игра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Развивать и поддерживать интерес к школе, к учёбе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lastRenderedPageBreak/>
              <w:t>Классный руководитель</w:t>
            </w: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lastRenderedPageBreak/>
              <w:t>Учимся правильно жить и дружить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Беседа, практические игры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 xml:space="preserve"> Работать  над сплочением классного коллектива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Красота осеннего леса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Экскурсия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 xml:space="preserve">Приумножать, беречь природу, прививать любовь </w:t>
            </w:r>
            <w:r>
              <w:t>к природе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  <w:p w:rsidR="009521D3" w:rsidRPr="00842B7E" w:rsidRDefault="009521D3" w:rsidP="009521D3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521D3" w:rsidRPr="00842B7E" w:rsidTr="009521D3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Дары природы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Выставка - ярмарка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Прививать трудолюбие,</w:t>
            </w:r>
          </w:p>
          <w:p w:rsidR="009521D3" w:rsidRPr="00842B7E" w:rsidRDefault="009521D3" w:rsidP="009521D3">
            <w:pPr>
              <w:spacing w:after="200" w:line="276" w:lineRule="auto"/>
            </w:pPr>
            <w:r w:rsidRPr="00842B7E">
              <w:t>формировать навыки творческого труда, эстетичности оформления своих работ, привлечение родителей к работе с детским коллективом</w:t>
            </w:r>
          </w:p>
          <w:p w:rsidR="009521D3" w:rsidRPr="00842B7E" w:rsidRDefault="009521D3" w:rsidP="009521D3">
            <w:pPr>
              <w:spacing w:after="200" w:line="276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3" w:rsidRPr="00842B7E" w:rsidRDefault="009521D3" w:rsidP="009521D3">
            <w:pPr>
              <w:spacing w:after="200" w:line="276" w:lineRule="auto"/>
            </w:pPr>
            <w:r w:rsidRPr="00842B7E">
              <w:t>классный руководитель</w:t>
            </w:r>
            <w:r>
              <w:t>, учащиеся, родители</w:t>
            </w:r>
          </w:p>
        </w:tc>
      </w:tr>
    </w:tbl>
    <w:p w:rsidR="00842B7E" w:rsidRPr="00842B7E" w:rsidRDefault="00842B7E" w:rsidP="00842B7E">
      <w:pPr>
        <w:rPr>
          <w:b/>
          <w:i/>
          <w:u w:val="single"/>
        </w:rPr>
      </w:pPr>
    </w:p>
    <w:p w:rsidR="00842B7E" w:rsidRPr="00842B7E" w:rsidRDefault="00842B7E" w:rsidP="00842B7E"/>
    <w:p w:rsidR="00842B7E" w:rsidRDefault="00842B7E" w:rsidP="00842B7E">
      <w:pPr>
        <w:rPr>
          <w:b/>
          <w:i/>
          <w:u w:val="single"/>
        </w:rPr>
      </w:pPr>
    </w:p>
    <w:p w:rsidR="00C40F17" w:rsidRDefault="00C40F17" w:rsidP="00842B7E">
      <w:pPr>
        <w:rPr>
          <w:b/>
          <w:i/>
          <w:u w:val="single"/>
        </w:rPr>
      </w:pPr>
    </w:p>
    <w:p w:rsidR="00C40F17" w:rsidRDefault="00C40F17" w:rsidP="00842B7E">
      <w:pPr>
        <w:rPr>
          <w:b/>
          <w:i/>
          <w:u w:val="single"/>
        </w:rPr>
      </w:pPr>
    </w:p>
    <w:p w:rsidR="00C40F17" w:rsidRPr="00842B7E" w:rsidRDefault="00C40F17" w:rsidP="00842B7E">
      <w:pPr>
        <w:rPr>
          <w:b/>
          <w:i/>
          <w:u w:val="single"/>
        </w:rPr>
      </w:pPr>
    </w:p>
    <w:tbl>
      <w:tblPr>
        <w:tblStyle w:val="a3"/>
        <w:tblpPr w:leftFromText="180" w:rightFromText="180" w:vertAnchor="text" w:horzAnchor="margin" w:tblpY="230"/>
        <w:tblW w:w="13760" w:type="dxa"/>
        <w:tblLayout w:type="fixed"/>
        <w:tblLook w:val="01E0"/>
      </w:tblPr>
      <w:tblGrid>
        <w:gridCol w:w="2880"/>
        <w:gridCol w:w="2039"/>
        <w:gridCol w:w="5013"/>
        <w:gridCol w:w="3828"/>
      </w:tblGrid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</w:p>
          <w:p w:rsidR="00906002" w:rsidRPr="00842B7E" w:rsidRDefault="00906002" w:rsidP="00906002">
            <w:pPr>
              <w:spacing w:after="200" w:line="276" w:lineRule="auto"/>
            </w:pPr>
            <w:r w:rsidRPr="00842B7E">
              <w:t>С праздником, учителя!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</w:p>
          <w:p w:rsidR="00906002" w:rsidRPr="00842B7E" w:rsidRDefault="00906002" w:rsidP="00906002">
            <w:pPr>
              <w:spacing w:after="200" w:line="276" w:lineRule="auto"/>
            </w:pPr>
          </w:p>
          <w:p w:rsidR="00906002" w:rsidRPr="00842B7E" w:rsidRDefault="00906002" w:rsidP="00906002">
            <w:pPr>
              <w:spacing w:after="200" w:line="276" w:lineRule="auto"/>
            </w:pPr>
            <w:r>
              <w:t>Поздравительная открытка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Воспитывать уважение к учителям, развивать творческие способности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 xml:space="preserve"> классный руководитель</w:t>
            </w:r>
            <w:r>
              <w:t>, учащиеся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Режим дня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Беседа – практикум, просмотр «Уроков тетушки Совы»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Формирование здорового образа жизни, физическое развитие детей.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</w:p>
          <w:p w:rsidR="00906002" w:rsidRPr="00842B7E" w:rsidRDefault="00906002" w:rsidP="00906002">
            <w:pPr>
              <w:spacing w:after="200" w:line="276" w:lineRule="auto"/>
            </w:pPr>
            <w:r w:rsidRPr="00842B7E">
              <w:t>К тебе пришли гости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</w:p>
          <w:p w:rsidR="00906002" w:rsidRPr="00842B7E" w:rsidRDefault="00906002" w:rsidP="00906002">
            <w:pPr>
              <w:spacing w:after="200" w:line="276" w:lineRule="auto"/>
            </w:pPr>
            <w:r w:rsidRPr="00842B7E">
              <w:t>Обсуждение ситуаций, театрализация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Прививать этические нормы поведения гостеприимного хозяина, развивать умение встречать гостей, дарить и принимать подарки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 xml:space="preserve">Классный руководитель, </w:t>
            </w:r>
            <w:r>
              <w:t>учащиеся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Нравственное воспитание детей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Родительское собрание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Проанализировать нравственное поведение детей, добиваться единства требований семьи и школы.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Права и обязанности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Беседа, анкетирование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 xml:space="preserve">Помочь разобраться в понятиях «права» и «обязанности», воспитывать уважение к правам других.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lastRenderedPageBreak/>
              <w:t xml:space="preserve"> Красный, жёлтый, зелёный </w:t>
            </w:r>
          </w:p>
          <w:p w:rsidR="00906002" w:rsidRPr="00842B7E" w:rsidRDefault="00906002" w:rsidP="00906002">
            <w:pPr>
              <w:spacing w:after="200" w:line="276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Викторина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 xml:space="preserve">Повышать  уровень культуры учащихся в транспорте и на дорогах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Увлечения моей семьи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Школьная выставка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Воспитывать уважение к старшим, развивать творческие способности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Классный руководитель, коллектив родителей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Трудовой десант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 w:rsidRPr="00842B7E">
              <w:t>Генеральная уборка кабинета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>
              <w:t xml:space="preserve">Прививать трудолюбие, </w:t>
            </w:r>
            <w:r w:rsidRPr="00842B7E">
              <w:t>учить бережному отношению к своей школе, классу, имуществу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02" w:rsidRPr="00842B7E" w:rsidRDefault="00906002" w:rsidP="00906002">
            <w:pPr>
              <w:spacing w:after="200" w:line="276" w:lineRule="auto"/>
            </w:pPr>
            <w:r>
              <w:t>учащиеся</w:t>
            </w:r>
            <w:r w:rsidRPr="00842B7E">
              <w:t>,  классный руководитель</w:t>
            </w:r>
          </w:p>
        </w:tc>
      </w:tr>
      <w:tr w:rsidR="00906002" w:rsidRPr="00842B7E" w:rsidTr="0090600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>
              <w:t>С праздником, школа!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>
              <w:t>Поздравительная открытка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>
              <w:t xml:space="preserve"> Р</w:t>
            </w:r>
            <w:r w:rsidRPr="001334E6">
              <w:t>азвивать творческие способности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02" w:rsidRPr="00842B7E" w:rsidRDefault="00906002" w:rsidP="00906002">
            <w:pPr>
              <w:spacing w:after="200" w:line="276" w:lineRule="auto"/>
            </w:pPr>
            <w:r>
              <w:t>Учащиеся, классный руководитель</w:t>
            </w:r>
          </w:p>
        </w:tc>
      </w:tr>
    </w:tbl>
    <w:p w:rsidR="00842B7E" w:rsidRDefault="00842B7E" w:rsidP="00842B7E">
      <w:pPr>
        <w:rPr>
          <w:b/>
          <w:i/>
          <w:u w:val="single"/>
        </w:rPr>
      </w:pPr>
    </w:p>
    <w:p w:rsidR="009521D3" w:rsidRDefault="009521D3" w:rsidP="00842B7E">
      <w:pPr>
        <w:rPr>
          <w:b/>
          <w:i/>
          <w:u w:val="single"/>
        </w:rPr>
      </w:pPr>
    </w:p>
    <w:p w:rsidR="009521D3" w:rsidRPr="00842B7E" w:rsidRDefault="009521D3" w:rsidP="00842B7E"/>
    <w:p w:rsidR="00842B7E" w:rsidRPr="00842B7E" w:rsidRDefault="00842B7E" w:rsidP="00842B7E"/>
    <w:p w:rsidR="00842B7E" w:rsidRPr="00842B7E" w:rsidRDefault="00842B7E" w:rsidP="00842B7E"/>
    <w:tbl>
      <w:tblPr>
        <w:tblStyle w:val="a3"/>
        <w:tblW w:w="13716" w:type="dxa"/>
        <w:tblLayout w:type="fixed"/>
        <w:tblLook w:val="01E0"/>
      </w:tblPr>
      <w:tblGrid>
        <w:gridCol w:w="2880"/>
        <w:gridCol w:w="2039"/>
        <w:gridCol w:w="4970"/>
        <w:gridCol w:w="3827"/>
      </w:tblGrid>
      <w:tr w:rsidR="001334E6" w:rsidRPr="00842B7E" w:rsidTr="001334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Чистые руки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>
              <w:t xml:space="preserve">Рейд </w:t>
            </w:r>
            <w:r w:rsidRPr="00842B7E">
              <w:t>по проверке учебников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трудовую дисциплину, ответственность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>
              <w:t>учащиеся</w:t>
            </w:r>
          </w:p>
        </w:tc>
      </w:tr>
      <w:tr w:rsidR="001334E6" w:rsidRPr="00842B7E" w:rsidTr="001334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Весёлые старты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Игра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Развивать выносливость, физические способности,  дух здорового соперничества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руководитель, спортивный сектор</w:t>
            </w:r>
          </w:p>
        </w:tc>
      </w:tr>
      <w:tr w:rsidR="001334E6" w:rsidRPr="00842B7E" w:rsidTr="001334E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День матери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Беседа. Чтение рассказов и стихов о маме.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любовь к маме, формировать понимание сущности основных социальных ролей -  дочери и  сына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  <w:r>
              <w:t>, учащиеся</w:t>
            </w:r>
          </w:p>
        </w:tc>
      </w:tr>
    </w:tbl>
    <w:p w:rsidR="00842B7E" w:rsidRPr="00842B7E" w:rsidRDefault="00842B7E" w:rsidP="00842B7E">
      <w:pPr>
        <w:rPr>
          <w:b/>
          <w:i/>
          <w:u w:val="single"/>
        </w:rPr>
      </w:pPr>
    </w:p>
    <w:tbl>
      <w:tblPr>
        <w:tblStyle w:val="a3"/>
        <w:tblW w:w="13750" w:type="dxa"/>
        <w:tblInd w:w="-34" w:type="dxa"/>
        <w:tblLayout w:type="fixed"/>
        <w:tblLook w:val="01E0"/>
      </w:tblPr>
      <w:tblGrid>
        <w:gridCol w:w="2914"/>
        <w:gridCol w:w="2518"/>
        <w:gridCol w:w="4491"/>
        <w:gridCol w:w="3827"/>
      </w:tblGrid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Скоро Новый год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Мастерская Деда Мороза по изготовлению елочных </w:t>
            </w:r>
            <w:r w:rsidRPr="00842B7E">
              <w:lastRenderedPageBreak/>
              <w:t xml:space="preserve">украшений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Формировать навыки творческого труда, эстетичности оформления своих работ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Трудовой сектор,  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Вредные привычки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Чтение рассказов, беседа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Формировать  потребность вести здоровый образ жизни, развивать нетерпимое отношение к вредным привычкам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Здравствуй, </w:t>
            </w:r>
          </w:p>
          <w:p w:rsidR="001334E6" w:rsidRPr="00842B7E" w:rsidRDefault="001334E6" w:rsidP="00842B7E">
            <w:pPr>
              <w:spacing w:after="200" w:line="276" w:lineRule="auto"/>
            </w:pPr>
            <w:r w:rsidRPr="00842B7E">
              <w:t>гостья зима!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Изготовление елочных игрушек  на школьный конкурс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Развивать  творческие способности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Классный руководитель, редколлегия 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Трудовой десант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Генеральная уборка кабинета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>
              <w:t xml:space="preserve">Прививать трудолюбие, </w:t>
            </w:r>
            <w:r w:rsidRPr="00842B7E">
              <w:t>учить бережному отношению к своей школе, классу, имуществу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Трудовой сектор,  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Как в разных странах встречают Новый год?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Просмотр «Уроков тетушки Совы»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Создать предновогоднее настроение, расширять кругозор, сплотить детский коллектив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руководитель, родительский комитет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   Зимние забавы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Прогулка, игры на улице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Помочь детям расти </w:t>
            </w:r>
            <w:proofErr w:type="gramStart"/>
            <w:r w:rsidRPr="00842B7E">
              <w:t>здоровыми</w:t>
            </w:r>
            <w:proofErr w:type="gramEnd"/>
            <w:r w:rsidRPr="00842B7E">
              <w:t>, закалёнными, воспитывать здоровый образ жизни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1334E6">
            <w:pPr>
              <w:spacing w:after="200" w:line="276" w:lineRule="auto"/>
            </w:pPr>
            <w:r w:rsidRPr="00842B7E">
              <w:t xml:space="preserve">Классный руководитель, 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Час занимательной математики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викторина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Развивать умственные способности, умения работать в команде.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«Чистые руки»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Рейд</w:t>
            </w:r>
          </w:p>
          <w:p w:rsidR="001334E6" w:rsidRPr="00842B7E" w:rsidRDefault="001334E6" w:rsidP="00842B7E">
            <w:pPr>
              <w:spacing w:after="200" w:line="276" w:lineRule="auto"/>
            </w:pPr>
            <w:r w:rsidRPr="00842B7E">
              <w:t>по проверке учебников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Проверка  обложек и подписей данных учеников  на вновь полученных учебниках 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>
              <w:t>учащиеся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«Помоги птицам зимой»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Экскурсия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любовь к родной природе, чуткое отношение к птицам; развивать наблюдательность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«Занимательная мозаика»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Викторина знаний по различным предметам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Повысить интерес к учебе, создать положительную мотивацию к учению, развивать любознательность, логику.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«А, ну-  ка, мальчики!»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Конкурс для мальчиков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патриотизм, развивать коммуникативные навыки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руководитель, родительский комитет</w:t>
            </w:r>
          </w:p>
        </w:tc>
      </w:tr>
      <w:tr w:rsidR="001334E6" w:rsidRPr="00842B7E" w:rsidTr="001334E6">
        <w:trPr>
          <w:trHeight w:val="1870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1334E6">
            <w:pPr>
              <w:spacing w:after="200" w:line="276" w:lineRule="auto"/>
            </w:pPr>
            <w:r w:rsidRPr="00842B7E">
              <w:t xml:space="preserve">Подготовка к конкурсу военной песни,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Подбор песни, репетиции номеров самодеятельности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творческие способности.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руководитель,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«Принуждение к учебе»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Беседа с родителями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Формировать единство требований школы и семьи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«А, ну-ка, девочки!»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Конкурс для девочек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Развивать трудолюбие, умения выступать на сцене, сплочение коллектива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«Звездный час»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Интеллектуальный марафон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 Воспитывать любознательность; развивать речь, мышление, интеллект.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«Огонь – друг и враг»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Беседа, просмотр «Уроков тетушки Совы»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Профилактика противопожарной безопасности.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«В гостях у сказки»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1334E6">
            <w:r>
              <w:t xml:space="preserve">Урок – игра 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любовь к чтению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1334E6">
            <w:pPr>
              <w:spacing w:after="200" w:line="276" w:lineRule="auto"/>
            </w:pPr>
            <w:r w:rsidRPr="00842B7E">
              <w:t xml:space="preserve">Классный руководитель, </w:t>
            </w:r>
            <w:r>
              <w:t>библиотекарь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«Час творчества»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Конкурс - аукцион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Развиватьтворческие способности и познавательные интересы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«Поведение ребёнка и взрослого в ситуации наказания»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Беседа с родителями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Формировать культуру отношений между членами семей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«Путешествие в страну дорожных знаков»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Игра - путешествие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Повторить ПДД, учить культуре общения в транспорте, безопасному поведению на остановках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Час здоровья.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Беседа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Формировать бережное, внимательное отношение к своему здоровью;</w:t>
            </w:r>
          </w:p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формировать </w:t>
            </w:r>
            <w:proofErr w:type="spellStart"/>
            <w:r w:rsidRPr="00842B7E">
              <w:t>здоровьесберегающие</w:t>
            </w:r>
            <w:proofErr w:type="spellEnd"/>
            <w:r w:rsidRPr="00842B7E">
              <w:t xml:space="preserve"> навыки работы с ПК, литературой.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 «Газеты и журналы для детей»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Библиотечный урок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Познакомить с новинками детских периодических изданий 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Библиотекарь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Урок мужества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Беседа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нравственные чувства, патриотизм, благородство;</w:t>
            </w:r>
          </w:p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формировать уважительное отношение к истории народа, родной земле.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lastRenderedPageBreak/>
              <w:t xml:space="preserve">«Памяти </w:t>
            </w:r>
            <w:proofErr w:type="gramStart"/>
            <w:r w:rsidRPr="00842B7E">
              <w:t>павших</w:t>
            </w:r>
            <w:proofErr w:type="gramEnd"/>
            <w:r w:rsidRPr="00842B7E">
              <w:t xml:space="preserve"> будьте достойны»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Участие в концерте, посвященному юбилею Победы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Формировать уважительное отношение к славному историческому прошлому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руководитель,</w:t>
            </w:r>
          </w:p>
          <w:p w:rsidR="001334E6" w:rsidRPr="00842B7E" w:rsidRDefault="001334E6" w:rsidP="00842B7E">
            <w:pPr>
              <w:spacing w:after="200" w:line="276" w:lineRule="auto"/>
            </w:pPr>
            <w:r w:rsidRPr="00842B7E">
              <w:t>учащиеся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«Здравствуй, лето!»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Экскурсия в лес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Воспитывать любовь к родной природе, развивать наблюдательность.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«Смелые, ловкие, умелые»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Игры на школьной спортплощадке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Организация здорового образа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руководитель, спортивный сектор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Праздник успехов</w:t>
            </w:r>
          </w:p>
          <w:p w:rsidR="001334E6" w:rsidRPr="00842B7E" w:rsidRDefault="001334E6" w:rsidP="00842B7E">
            <w:pPr>
              <w:spacing w:after="200" w:line="276" w:lineRule="auto"/>
            </w:pPr>
            <w:r w:rsidRPr="00842B7E">
              <w:t>«До свидания, 2 класс»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Конкурсы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Развивать внимание, память, речь, познавательный интерес, творческие способности.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Классный руководитель</w:t>
            </w:r>
          </w:p>
        </w:tc>
      </w:tr>
      <w:tr w:rsidR="001334E6" w:rsidRPr="00842B7E" w:rsidTr="001334E6"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>«Чистые руки»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9521D3" w:rsidP="00842B7E">
            <w:pPr>
              <w:spacing w:after="200" w:line="276" w:lineRule="auto"/>
            </w:pPr>
            <w:r>
              <w:t xml:space="preserve">Рейд </w:t>
            </w:r>
            <w:r w:rsidR="001334E6" w:rsidRPr="00842B7E">
              <w:t>по проверке учебников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6" w:rsidRPr="00842B7E" w:rsidRDefault="001334E6" w:rsidP="00842B7E">
            <w:pPr>
              <w:spacing w:after="200" w:line="276" w:lineRule="auto"/>
            </w:pPr>
            <w:r w:rsidRPr="00842B7E">
              <w:t xml:space="preserve">Проверка  сохранности  учебников для 2 </w:t>
            </w:r>
            <w:proofErr w:type="spellStart"/>
            <w:r w:rsidRPr="00842B7E">
              <w:t>кл</w:t>
            </w:r>
            <w:proofErr w:type="spellEnd"/>
            <w:r w:rsidRPr="00842B7E">
              <w:t>.</w:t>
            </w:r>
          </w:p>
          <w:p w:rsidR="001334E6" w:rsidRPr="00842B7E" w:rsidRDefault="001334E6" w:rsidP="00842B7E">
            <w:pPr>
              <w:spacing w:after="200" w:line="276" w:lineRule="auto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4E6" w:rsidRPr="00842B7E" w:rsidRDefault="009521D3" w:rsidP="00842B7E">
            <w:pPr>
              <w:spacing w:after="200" w:line="276" w:lineRule="auto"/>
            </w:pPr>
            <w:r>
              <w:t>учащиеся</w:t>
            </w:r>
          </w:p>
        </w:tc>
      </w:tr>
    </w:tbl>
    <w:p w:rsidR="009521D3" w:rsidRDefault="009521D3" w:rsidP="00842B7E">
      <w:pPr>
        <w:rPr>
          <w:b/>
          <w:i/>
          <w:u w:val="single"/>
        </w:rPr>
      </w:pPr>
    </w:p>
    <w:p w:rsidR="00842B7E" w:rsidRPr="00842B7E" w:rsidRDefault="00842B7E" w:rsidP="00842B7E"/>
    <w:p w:rsidR="00842B7E" w:rsidRPr="00842B7E" w:rsidRDefault="00842B7E" w:rsidP="00842B7E"/>
    <w:p w:rsidR="00842B7E" w:rsidRPr="00842B7E" w:rsidRDefault="00842B7E" w:rsidP="009521D3">
      <w:r w:rsidRPr="00842B7E">
        <w:tab/>
      </w:r>
    </w:p>
    <w:p w:rsidR="00044308" w:rsidRDefault="00044308"/>
    <w:sectPr w:rsidR="00044308" w:rsidSect="009521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77F2B"/>
    <w:rsid w:val="00044308"/>
    <w:rsid w:val="001334E6"/>
    <w:rsid w:val="00177F2B"/>
    <w:rsid w:val="003B7937"/>
    <w:rsid w:val="006A5102"/>
    <w:rsid w:val="00842B7E"/>
    <w:rsid w:val="00906002"/>
    <w:rsid w:val="009521D3"/>
    <w:rsid w:val="00AE245E"/>
    <w:rsid w:val="00C40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Admin</cp:lastModifiedBy>
  <cp:revision>4</cp:revision>
  <cp:lastPrinted>2012-10-29T15:29:00Z</cp:lastPrinted>
  <dcterms:created xsi:type="dcterms:W3CDTF">2012-10-29T13:55:00Z</dcterms:created>
  <dcterms:modified xsi:type="dcterms:W3CDTF">2012-10-29T15:31:00Z</dcterms:modified>
</cp:coreProperties>
</file>